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E696" w14:textId="44D24EBE" w:rsidR="009A2A2D" w:rsidRDefault="003C7F25" w:rsidP="003C7F25">
      <w:pPr>
        <w:ind w:left="-142"/>
      </w:pPr>
      <w:r w:rsidRPr="00704D2C">
        <w:rPr>
          <w:rFonts w:ascii="Tahoma" w:hAnsi="Tahoma" w:cs="Tahoma"/>
          <w:b/>
          <w:sz w:val="20"/>
          <w:szCs w:val="20"/>
          <w:lang w:val="es-CO"/>
        </w:rPr>
        <w:t>Definiciones:</w:t>
      </w:r>
      <w:r w:rsidR="00060231" w:rsidRPr="00060231">
        <w:t xml:space="preserve"> </w:t>
      </w:r>
    </w:p>
    <w:p w14:paraId="5323A8A3" w14:textId="77777777" w:rsidR="00673283" w:rsidRPr="00704D2C" w:rsidRDefault="00673283" w:rsidP="003C7F25">
      <w:pPr>
        <w:ind w:left="-142"/>
        <w:rPr>
          <w:rFonts w:ascii="Tahoma" w:hAnsi="Tahoma" w:cs="Tahoma"/>
          <w:b/>
          <w:sz w:val="20"/>
          <w:szCs w:val="20"/>
          <w:lang w:val="es-CO"/>
        </w:rPr>
      </w:pPr>
    </w:p>
    <w:p w14:paraId="37CC8D74" w14:textId="06AB6CC6" w:rsidR="00A14F3E" w:rsidRPr="001D40AD" w:rsidRDefault="00A14F3E" w:rsidP="003C7F25">
      <w:pPr>
        <w:pStyle w:val="Prrafodelista"/>
        <w:numPr>
          <w:ilvl w:val="0"/>
          <w:numId w:val="47"/>
        </w:numPr>
        <w:ind w:left="142" w:hanging="284"/>
        <w:jc w:val="both"/>
        <w:rPr>
          <w:rFonts w:ascii="Tahoma" w:hAnsi="Tahoma" w:cs="Tahoma"/>
          <w:sz w:val="20"/>
          <w:szCs w:val="20"/>
          <w:lang w:val="es-CO"/>
        </w:rPr>
      </w:pPr>
      <w:r w:rsidRPr="001D40AD">
        <w:rPr>
          <w:rFonts w:ascii="Tahoma" w:hAnsi="Tahoma" w:cs="Tahoma"/>
          <w:b/>
          <w:bCs/>
          <w:sz w:val="20"/>
          <w:szCs w:val="20"/>
          <w:lang w:val="es-CO"/>
        </w:rPr>
        <w:t>Sugerencia</w:t>
      </w:r>
      <w:r w:rsidR="00704D2C" w:rsidRPr="001D40AD">
        <w:rPr>
          <w:rFonts w:ascii="Tahoma" w:hAnsi="Tahoma" w:cs="Tahoma"/>
          <w:b/>
          <w:bCs/>
          <w:sz w:val="20"/>
          <w:szCs w:val="20"/>
          <w:lang w:val="es-CO"/>
        </w:rPr>
        <w:t>:</w:t>
      </w:r>
      <w:r w:rsidR="001D40AD" w:rsidRPr="001D40AD">
        <w:rPr>
          <w:rFonts w:ascii="Tahoma" w:hAnsi="Tahoma" w:cs="Tahoma"/>
          <w:sz w:val="20"/>
          <w:szCs w:val="20"/>
          <w:lang w:val="es-CO"/>
        </w:rPr>
        <w:t xml:space="preserve"> </w:t>
      </w:r>
      <w:r w:rsidR="00940553">
        <w:rPr>
          <w:rFonts w:ascii="Tahoma" w:hAnsi="Tahoma" w:cs="Tahoma"/>
          <w:sz w:val="20"/>
          <w:szCs w:val="20"/>
          <w:lang w:val="es-CO"/>
        </w:rPr>
        <w:t>P</w:t>
      </w:r>
      <w:r w:rsidR="001D40AD" w:rsidRPr="001D40AD">
        <w:rPr>
          <w:rFonts w:ascii="Tahoma" w:hAnsi="Tahoma" w:cs="Tahoma"/>
          <w:sz w:val="20"/>
          <w:szCs w:val="20"/>
          <w:lang w:val="es-CO"/>
        </w:rPr>
        <w:t xml:space="preserve">ropuesta realizada por un </w:t>
      </w:r>
      <w:r w:rsidR="008322B7">
        <w:rPr>
          <w:rFonts w:ascii="Tahoma" w:hAnsi="Tahoma" w:cs="Tahoma"/>
          <w:sz w:val="20"/>
          <w:szCs w:val="20"/>
          <w:lang w:val="es-CO"/>
        </w:rPr>
        <w:t>trabajador</w:t>
      </w:r>
      <w:r w:rsidR="001D40AD" w:rsidRPr="001D40AD">
        <w:rPr>
          <w:rFonts w:ascii="Tahoma" w:hAnsi="Tahoma" w:cs="Tahoma"/>
          <w:sz w:val="20"/>
          <w:szCs w:val="20"/>
          <w:lang w:val="es-CO"/>
        </w:rPr>
        <w:t xml:space="preserve"> orientada a mejorar un proceso</w:t>
      </w:r>
      <w:r w:rsidR="008322B7">
        <w:rPr>
          <w:rFonts w:ascii="Tahoma" w:hAnsi="Tahoma" w:cs="Tahoma"/>
          <w:sz w:val="20"/>
          <w:szCs w:val="20"/>
          <w:lang w:val="es-CO"/>
        </w:rPr>
        <w:t>,</w:t>
      </w:r>
      <w:r w:rsidR="001D40AD" w:rsidRPr="001D40AD">
        <w:rPr>
          <w:rFonts w:ascii="Tahoma" w:hAnsi="Tahoma" w:cs="Tahoma"/>
          <w:sz w:val="20"/>
          <w:szCs w:val="20"/>
          <w:lang w:val="es-CO"/>
        </w:rPr>
        <w:t xml:space="preserve"> servicio</w:t>
      </w:r>
      <w:r w:rsidR="008322B7">
        <w:rPr>
          <w:rFonts w:ascii="Tahoma" w:hAnsi="Tahoma" w:cs="Tahoma"/>
          <w:sz w:val="20"/>
          <w:szCs w:val="20"/>
          <w:lang w:val="es-CO"/>
        </w:rPr>
        <w:t xml:space="preserve"> o situación</w:t>
      </w:r>
      <w:r w:rsidR="001D40AD" w:rsidRPr="001D40AD">
        <w:rPr>
          <w:rFonts w:ascii="Tahoma" w:hAnsi="Tahoma" w:cs="Tahoma"/>
          <w:sz w:val="20"/>
          <w:szCs w:val="20"/>
          <w:lang w:val="es-CO"/>
        </w:rPr>
        <w:t>.</w:t>
      </w:r>
    </w:p>
    <w:p w14:paraId="47ADE61A" w14:textId="6BB3FF6B" w:rsidR="00A14F3E" w:rsidRPr="00060231" w:rsidRDefault="00A14F3E" w:rsidP="003C7F25">
      <w:pPr>
        <w:pStyle w:val="Prrafodelista"/>
        <w:numPr>
          <w:ilvl w:val="0"/>
          <w:numId w:val="47"/>
        </w:numPr>
        <w:ind w:left="142" w:hanging="284"/>
        <w:jc w:val="both"/>
        <w:rPr>
          <w:rFonts w:ascii="Tahoma" w:hAnsi="Tahoma" w:cs="Tahoma"/>
          <w:sz w:val="20"/>
          <w:szCs w:val="20"/>
          <w:lang w:val="es-CO"/>
        </w:rPr>
      </w:pPr>
      <w:r w:rsidRPr="00940553">
        <w:rPr>
          <w:rFonts w:ascii="Tahoma" w:hAnsi="Tahoma" w:cs="Tahoma"/>
          <w:b/>
          <w:bCs/>
          <w:sz w:val="20"/>
          <w:szCs w:val="20"/>
          <w:lang w:val="es-CO"/>
        </w:rPr>
        <w:t>Queja</w:t>
      </w:r>
      <w:r w:rsidR="00704D2C" w:rsidRPr="00940553">
        <w:rPr>
          <w:rFonts w:ascii="Tahoma" w:hAnsi="Tahoma" w:cs="Tahoma"/>
          <w:b/>
          <w:bCs/>
          <w:sz w:val="20"/>
          <w:szCs w:val="20"/>
          <w:lang w:val="es-CO"/>
        </w:rPr>
        <w:t>:</w:t>
      </w:r>
      <w:r w:rsidR="00060231" w:rsidRPr="00060231">
        <w:rPr>
          <w:rFonts w:ascii="Tahoma" w:hAnsi="Tahoma" w:cs="Tahoma"/>
          <w:sz w:val="20"/>
          <w:szCs w:val="20"/>
          <w:lang w:val="es-CO"/>
        </w:rPr>
        <w:t xml:space="preserve"> Expresión de insatisfacción. El término “queja” puede significar también reclamación o reclamo.</w:t>
      </w:r>
    </w:p>
    <w:p w14:paraId="731DD750" w14:textId="1E18C865" w:rsidR="003C7F25" w:rsidRPr="00060231" w:rsidRDefault="003C7F25" w:rsidP="003C7F25">
      <w:pPr>
        <w:pStyle w:val="Prrafodelista"/>
        <w:numPr>
          <w:ilvl w:val="0"/>
          <w:numId w:val="47"/>
        </w:numPr>
        <w:ind w:left="142" w:hanging="284"/>
        <w:jc w:val="both"/>
        <w:rPr>
          <w:rFonts w:ascii="Tahoma" w:hAnsi="Tahoma" w:cs="Tahoma"/>
          <w:sz w:val="20"/>
          <w:szCs w:val="20"/>
          <w:lang w:val="es-CO"/>
        </w:rPr>
      </w:pPr>
      <w:r w:rsidRPr="00060231">
        <w:rPr>
          <w:rFonts w:ascii="Tahoma" w:hAnsi="Tahoma" w:cs="Tahoma"/>
          <w:b/>
          <w:sz w:val="20"/>
          <w:szCs w:val="20"/>
          <w:lang w:val="es-CO"/>
        </w:rPr>
        <w:t>Acoso laboral:</w:t>
      </w:r>
      <w:r w:rsidRPr="00060231">
        <w:rPr>
          <w:rFonts w:ascii="Tahoma" w:hAnsi="Tahoma" w:cs="Tahoma"/>
          <w:sz w:val="20"/>
          <w:szCs w:val="20"/>
          <w:lang w:val="es-CO"/>
        </w:rPr>
        <w:t xml:space="preserve"> Se entenderá por acoso laboral toda conducta persistente y demostrable, ejercida sobre un empleado, trabajador por parte de un empleador, un jefe o superior jerárquico inmediato o mediato, un compañero de trabajo o un subalterno, encaminada a infundir miedo, intimidación, terror y angustia, a causar perjuicio laboral, generar desmotivación en el trabajo, o inducir la renuncia del mismo. (Ley 1010 de 2006, art. 2)</w:t>
      </w:r>
    </w:p>
    <w:p w14:paraId="7C6034C2" w14:textId="195ABC2F" w:rsidR="003C7F25" w:rsidRPr="00060231" w:rsidRDefault="007F4BA7" w:rsidP="003C7F25">
      <w:pPr>
        <w:pStyle w:val="Prrafodelista"/>
        <w:numPr>
          <w:ilvl w:val="0"/>
          <w:numId w:val="47"/>
        </w:numPr>
        <w:ind w:left="142" w:hanging="284"/>
        <w:jc w:val="both"/>
        <w:rPr>
          <w:rFonts w:ascii="Tahoma" w:hAnsi="Tahoma" w:cs="Tahoma"/>
          <w:sz w:val="20"/>
          <w:szCs w:val="20"/>
          <w:lang w:val="es-CO"/>
        </w:rPr>
      </w:pPr>
      <w:r w:rsidRPr="00060231">
        <w:rPr>
          <w:rFonts w:ascii="Tahoma" w:hAnsi="Tahoma" w:cs="Tahoma"/>
          <w:b/>
          <w:sz w:val="20"/>
          <w:szCs w:val="20"/>
          <w:lang w:val="es-CO"/>
        </w:rPr>
        <w:t>Comité de Convivencia L</w:t>
      </w:r>
      <w:r w:rsidR="003C7F25" w:rsidRPr="00060231">
        <w:rPr>
          <w:rFonts w:ascii="Tahoma" w:hAnsi="Tahoma" w:cs="Tahoma"/>
          <w:b/>
          <w:sz w:val="20"/>
          <w:szCs w:val="20"/>
          <w:lang w:val="es-CO"/>
        </w:rPr>
        <w:t>aboral</w:t>
      </w:r>
      <w:r w:rsidR="00A27799" w:rsidRPr="00060231">
        <w:rPr>
          <w:rFonts w:ascii="Tahoma" w:hAnsi="Tahoma" w:cs="Tahoma"/>
          <w:b/>
          <w:sz w:val="20"/>
          <w:szCs w:val="20"/>
          <w:lang w:val="es-CO"/>
        </w:rPr>
        <w:t xml:space="preserve"> (CCL)</w:t>
      </w:r>
      <w:r w:rsidR="003C7F25" w:rsidRPr="00060231">
        <w:rPr>
          <w:rFonts w:ascii="Tahoma" w:hAnsi="Tahoma" w:cs="Tahoma"/>
          <w:b/>
          <w:sz w:val="20"/>
          <w:szCs w:val="20"/>
          <w:lang w:val="es-CO"/>
        </w:rPr>
        <w:t xml:space="preserve">: </w:t>
      </w:r>
      <w:r w:rsidR="00B63D5D" w:rsidRPr="00060231">
        <w:rPr>
          <w:rFonts w:ascii="Tahoma" w:hAnsi="Tahoma" w:cs="Tahoma"/>
          <w:sz w:val="20"/>
          <w:szCs w:val="20"/>
          <w:lang w:val="es-CO"/>
        </w:rPr>
        <w:t>Organismo creado co</w:t>
      </w:r>
      <w:r w:rsidR="00060231">
        <w:rPr>
          <w:rFonts w:ascii="Tahoma" w:hAnsi="Tahoma" w:cs="Tahoma"/>
          <w:sz w:val="20"/>
          <w:szCs w:val="20"/>
          <w:lang w:val="es-CO"/>
        </w:rPr>
        <w:t>mo una medida preventiva para proteger a los trabajadores</w:t>
      </w:r>
      <w:r w:rsidR="003C7F25" w:rsidRPr="00060231">
        <w:rPr>
          <w:rFonts w:ascii="Tahoma" w:hAnsi="Tahoma" w:cs="Tahoma"/>
          <w:sz w:val="20"/>
          <w:szCs w:val="20"/>
          <w:lang w:val="es-CO"/>
        </w:rPr>
        <w:t xml:space="preserve"> contra los riesgos psicosociales que afectan la salud en los lugares de trabajo.</w:t>
      </w:r>
    </w:p>
    <w:p w14:paraId="11D4E154" w14:textId="77777777" w:rsidR="007F4BA7" w:rsidRPr="00704D2C" w:rsidRDefault="007F4BA7" w:rsidP="007F4BA7">
      <w:pPr>
        <w:pStyle w:val="Prrafodelista"/>
        <w:rPr>
          <w:rFonts w:ascii="Tahoma" w:hAnsi="Tahoma" w:cs="Tahoma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330"/>
        <w:gridCol w:w="3187"/>
        <w:gridCol w:w="3264"/>
      </w:tblGrid>
      <w:tr w:rsidR="00704D2C" w:rsidRPr="00704D2C" w14:paraId="4729BDEC" w14:textId="77777777" w:rsidTr="003F5470">
        <w:trPr>
          <w:trHeight w:val="744"/>
        </w:trPr>
        <w:tc>
          <w:tcPr>
            <w:tcW w:w="6517" w:type="dxa"/>
            <w:gridSpan w:val="2"/>
          </w:tcPr>
          <w:p w14:paraId="2E0D7BD0" w14:textId="60A1EE9A" w:rsidR="00704D2C" w:rsidRPr="00704D2C" w:rsidRDefault="00704D2C" w:rsidP="00660BE4">
            <w:pPr>
              <w:jc w:val="both"/>
              <w:rPr>
                <w:rFonts w:ascii="Tahoma" w:hAnsi="Tahoma" w:cs="Tahoma"/>
                <w:color w:val="A6A6A6" w:themeColor="background1" w:themeShade="A6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 xml:space="preserve">Nombres y apellidos: </w:t>
            </w:r>
            <w:r w:rsidRPr="00704D2C">
              <w:rPr>
                <w:rFonts w:ascii="Tahoma" w:hAnsi="Tahoma" w:cs="Tahoma"/>
                <w:color w:val="A6A6A6" w:themeColor="background1" w:themeShade="A6"/>
                <w:sz w:val="20"/>
                <w:szCs w:val="20"/>
                <w:lang w:val="es-CO"/>
              </w:rPr>
              <w:t>(No se aceptan anónimos)</w:t>
            </w:r>
          </w:p>
          <w:p w14:paraId="233E2468" w14:textId="0FCB8993" w:rsidR="00704D2C" w:rsidRPr="00704D2C" w:rsidRDefault="00704D2C" w:rsidP="00660BE4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3264" w:type="dxa"/>
          </w:tcPr>
          <w:p w14:paraId="22077982" w14:textId="77777777" w:rsidR="00704D2C" w:rsidRPr="00704D2C" w:rsidRDefault="00704D2C" w:rsidP="00660BE4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 xml:space="preserve">Fecha diligenciamiento: </w:t>
            </w:r>
          </w:p>
          <w:p w14:paraId="0A1E4AD7" w14:textId="1E88277B" w:rsidR="00704D2C" w:rsidRPr="00704D2C" w:rsidRDefault="005472E5" w:rsidP="00660BE4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5472E5">
              <w:rPr>
                <w:rFonts w:ascii="Tahoma" w:hAnsi="Tahoma" w:cs="Tahoma"/>
                <w:color w:val="BFBFBF" w:themeColor="background1" w:themeShade="BF"/>
                <w:sz w:val="20"/>
                <w:szCs w:val="20"/>
                <w:lang w:val="es-CO"/>
              </w:rPr>
              <w:t>(</w:t>
            </w:r>
            <w:proofErr w:type="spellStart"/>
            <w:r w:rsidRPr="005472E5">
              <w:rPr>
                <w:rFonts w:ascii="Tahoma" w:hAnsi="Tahoma" w:cs="Tahoma"/>
                <w:color w:val="BFBFBF" w:themeColor="background1" w:themeShade="BF"/>
                <w:sz w:val="20"/>
                <w:szCs w:val="20"/>
                <w:lang w:val="es-CO"/>
              </w:rPr>
              <w:t>dd</w:t>
            </w:r>
            <w:proofErr w:type="spellEnd"/>
            <w:r w:rsidRPr="005472E5">
              <w:rPr>
                <w:rFonts w:ascii="Tahoma" w:hAnsi="Tahoma" w:cs="Tahoma"/>
                <w:color w:val="BFBFBF" w:themeColor="background1" w:themeShade="BF"/>
                <w:sz w:val="20"/>
                <w:szCs w:val="20"/>
                <w:lang w:val="es-CO"/>
              </w:rPr>
              <w:t>/mm/</w:t>
            </w:r>
            <w:proofErr w:type="spellStart"/>
            <w:r w:rsidRPr="005472E5">
              <w:rPr>
                <w:rFonts w:ascii="Tahoma" w:hAnsi="Tahoma" w:cs="Tahoma"/>
                <w:color w:val="BFBFBF" w:themeColor="background1" w:themeShade="BF"/>
                <w:sz w:val="20"/>
                <w:szCs w:val="20"/>
                <w:lang w:val="es-CO"/>
              </w:rPr>
              <w:t>aaaa</w:t>
            </w:r>
            <w:proofErr w:type="spellEnd"/>
            <w:r w:rsidRPr="005472E5">
              <w:rPr>
                <w:rFonts w:ascii="Tahoma" w:hAnsi="Tahoma" w:cs="Tahoma"/>
                <w:color w:val="BFBFBF" w:themeColor="background1" w:themeShade="BF"/>
                <w:sz w:val="20"/>
                <w:szCs w:val="20"/>
                <w:lang w:val="es-CO"/>
              </w:rPr>
              <w:t>)</w:t>
            </w:r>
          </w:p>
        </w:tc>
      </w:tr>
      <w:tr w:rsidR="00704D2C" w:rsidRPr="00704D2C" w14:paraId="6258E623" w14:textId="77777777" w:rsidTr="003F5470">
        <w:trPr>
          <w:trHeight w:val="744"/>
        </w:trPr>
        <w:tc>
          <w:tcPr>
            <w:tcW w:w="3330" w:type="dxa"/>
          </w:tcPr>
          <w:p w14:paraId="0E698FC4" w14:textId="77777777" w:rsidR="00704D2C" w:rsidRPr="00704D2C" w:rsidRDefault="00704D2C" w:rsidP="00704D2C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>Documento de identidad</w:t>
            </w:r>
          </w:p>
          <w:p w14:paraId="02BD10FF" w14:textId="56497EC5" w:rsidR="00704D2C" w:rsidRPr="00704D2C" w:rsidRDefault="00704D2C" w:rsidP="00704D2C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 xml:space="preserve">C.C ___ C.E ___ </w:t>
            </w:r>
          </w:p>
          <w:p w14:paraId="0935F870" w14:textId="2A41C25B" w:rsidR="00704D2C" w:rsidRPr="00704D2C" w:rsidRDefault="00704D2C" w:rsidP="00704D2C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>Número:</w:t>
            </w:r>
          </w:p>
        </w:tc>
        <w:tc>
          <w:tcPr>
            <w:tcW w:w="3187" w:type="dxa"/>
          </w:tcPr>
          <w:p w14:paraId="7688A04C" w14:textId="0D762CEB" w:rsidR="00704D2C" w:rsidRPr="00704D2C" w:rsidRDefault="00704D2C" w:rsidP="00660BE4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>Cargo:</w:t>
            </w:r>
          </w:p>
        </w:tc>
        <w:tc>
          <w:tcPr>
            <w:tcW w:w="3264" w:type="dxa"/>
          </w:tcPr>
          <w:p w14:paraId="727A8BFA" w14:textId="05A29476" w:rsidR="00704D2C" w:rsidRPr="00704D2C" w:rsidRDefault="00704D2C" w:rsidP="00660BE4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>Dependencia:</w:t>
            </w:r>
          </w:p>
        </w:tc>
      </w:tr>
      <w:tr w:rsidR="00CC7000" w:rsidRPr="00704D2C" w14:paraId="7682D8B2" w14:textId="77777777" w:rsidTr="003F5470">
        <w:trPr>
          <w:trHeight w:val="450"/>
        </w:trPr>
        <w:tc>
          <w:tcPr>
            <w:tcW w:w="9781" w:type="dxa"/>
            <w:gridSpan w:val="3"/>
            <w:vAlign w:val="center"/>
          </w:tcPr>
          <w:p w14:paraId="24694B84" w14:textId="77777777" w:rsidR="00CC7000" w:rsidRPr="00704D2C" w:rsidRDefault="00CC7000" w:rsidP="00CC7000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lang w:val="es-CO"/>
              </w:rPr>
              <w:t>Correo electrónico:</w:t>
            </w:r>
          </w:p>
        </w:tc>
      </w:tr>
    </w:tbl>
    <w:p w14:paraId="14C02B63" w14:textId="3A89BD91" w:rsidR="00660BE4" w:rsidRDefault="00660BE4" w:rsidP="00660BE4">
      <w:pPr>
        <w:ind w:left="-142"/>
        <w:jc w:val="both"/>
        <w:rPr>
          <w:rFonts w:ascii="Tahoma" w:hAnsi="Tahoma" w:cs="Tahoma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554"/>
        <w:gridCol w:w="1226"/>
        <w:gridCol w:w="42"/>
      </w:tblGrid>
      <w:tr w:rsidR="003F5470" w14:paraId="147F3DD5" w14:textId="77777777" w:rsidTr="00673283">
        <w:trPr>
          <w:gridAfter w:val="1"/>
          <w:wAfter w:w="48" w:type="dxa"/>
        </w:trPr>
        <w:tc>
          <w:tcPr>
            <w:tcW w:w="9774" w:type="dxa"/>
            <w:gridSpan w:val="2"/>
            <w:shd w:val="clear" w:color="auto" w:fill="D9D9D9" w:themeFill="background1" w:themeFillShade="D9"/>
          </w:tcPr>
          <w:p w14:paraId="6FB882CF" w14:textId="225A29E4" w:rsidR="003F5470" w:rsidRPr="003F5470" w:rsidRDefault="003F5470" w:rsidP="003F547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QUEJAS</w:t>
            </w:r>
          </w:p>
        </w:tc>
      </w:tr>
      <w:tr w:rsidR="003F5470" w14:paraId="3DA5321F" w14:textId="77777777" w:rsidTr="00673283">
        <w:trPr>
          <w:gridAfter w:val="1"/>
          <w:wAfter w:w="48" w:type="dxa"/>
        </w:trPr>
        <w:tc>
          <w:tcPr>
            <w:tcW w:w="9774" w:type="dxa"/>
            <w:gridSpan w:val="2"/>
          </w:tcPr>
          <w:p w14:paraId="0C7D4AA4" w14:textId="5FBE0663" w:rsidR="003F5470" w:rsidRDefault="00DC73C5" w:rsidP="003F547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De acuerdo al art 2 de la ley 1010 de 2006 seleccione: </w:t>
            </w:r>
            <w:r w:rsidR="003F5470" w:rsidRPr="00704D2C">
              <w:rPr>
                <w:rFonts w:ascii="Tahoma" w:hAnsi="Tahoma" w:cs="Tahoma"/>
                <w:sz w:val="20"/>
                <w:szCs w:val="20"/>
                <w:lang w:val="es-CO"/>
              </w:rPr>
              <w:t xml:space="preserve">¿A qué modalidad cree que obedece </w:t>
            </w:r>
            <w:r w:rsidR="003F5470">
              <w:rPr>
                <w:rFonts w:ascii="Tahoma" w:hAnsi="Tahoma" w:cs="Tahoma"/>
                <w:sz w:val="20"/>
                <w:szCs w:val="20"/>
                <w:lang w:val="es-CO"/>
              </w:rPr>
              <w:t>la queja interpuesta</w:t>
            </w:r>
            <w:r w:rsidR="003F5470" w:rsidRPr="00704D2C">
              <w:rPr>
                <w:rFonts w:ascii="Tahoma" w:hAnsi="Tahoma" w:cs="Tahoma"/>
                <w:sz w:val="20"/>
                <w:szCs w:val="20"/>
                <w:lang w:val="es-CO"/>
              </w:rPr>
              <w:t xml:space="preserve">? </w:t>
            </w:r>
            <w:r w:rsidR="003F5470">
              <w:rPr>
                <w:rFonts w:ascii="Tahoma" w:hAnsi="Tahoma" w:cs="Tahoma"/>
                <w:sz w:val="20"/>
                <w:szCs w:val="20"/>
                <w:lang w:val="es-CO"/>
              </w:rPr>
              <w:t xml:space="preserve">Marque con una X, </w:t>
            </w:r>
            <w:r w:rsidR="003F5470" w:rsidRPr="00704D2C">
              <w:rPr>
                <w:rFonts w:ascii="Tahoma" w:hAnsi="Tahoma" w:cs="Tahoma"/>
                <w:sz w:val="20"/>
                <w:szCs w:val="20"/>
                <w:lang w:val="es-CO"/>
              </w:rPr>
              <w:t>la modalidad</w:t>
            </w:r>
            <w:r w:rsidR="003F5470">
              <w:rPr>
                <w:rFonts w:ascii="Tahoma" w:hAnsi="Tahoma" w:cs="Tahoma"/>
                <w:sz w:val="20"/>
                <w:szCs w:val="20"/>
                <w:lang w:val="es-CO"/>
              </w:rPr>
              <w:t xml:space="preserve"> que corresponde</w:t>
            </w:r>
            <w:r w:rsidR="003F5470" w:rsidRPr="00704D2C">
              <w:rPr>
                <w:rFonts w:ascii="Tahoma" w:hAnsi="Tahoma" w:cs="Tahoma"/>
                <w:sz w:val="20"/>
                <w:szCs w:val="20"/>
                <w:lang w:val="es-CO"/>
              </w:rPr>
              <w:t>.</w:t>
            </w:r>
          </w:p>
        </w:tc>
      </w:tr>
      <w:tr w:rsidR="003F5470" w14:paraId="2DD2CC72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5A3CFC8C" w14:textId="77777777" w:rsidR="003F5470" w:rsidRPr="009B07FF" w:rsidRDefault="003F5470" w:rsidP="003F5470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Maltrato laboral: </w:t>
            </w:r>
          </w:p>
          <w:p w14:paraId="1728E78B" w14:textId="70B1656B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Todo acto de violencia contra la integridad física o moral, la libertad física o sexual y los bienes de quien se desempeñe como empleado o trabajador;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laboral. (Art. 2 Ley 1010 de 2006)</w:t>
            </w:r>
          </w:p>
        </w:tc>
        <w:tc>
          <w:tcPr>
            <w:tcW w:w="1124" w:type="dxa"/>
            <w:vAlign w:val="center"/>
          </w:tcPr>
          <w:p w14:paraId="17478555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6C797862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75B6B606" w14:textId="77777777" w:rsidR="003F5470" w:rsidRPr="009B07FF" w:rsidRDefault="003F5470" w:rsidP="003F5470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Persecución laboral: </w:t>
            </w:r>
          </w:p>
          <w:p w14:paraId="0AF9FE98" w14:textId="7D720AD3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Toda conducta cuyas características de reiteración o evidente arbitrariedad permitan inferir el propósito de inducir la renuncia del empleado o trabajador, mediante la descalificación, la carga excesiva de trabajo y cambios permanentes de horario que puedan producir desmotivación laboral. (Art. 2 Ley 1010 de 2006)</w:t>
            </w:r>
          </w:p>
        </w:tc>
        <w:tc>
          <w:tcPr>
            <w:tcW w:w="1124" w:type="dxa"/>
            <w:vAlign w:val="center"/>
          </w:tcPr>
          <w:p w14:paraId="33A8C424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02CAD0DE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74059D41" w14:textId="77777777" w:rsidR="003F5470" w:rsidRPr="009B07FF" w:rsidRDefault="003F5470" w:rsidP="003F5470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b/>
                <w:sz w:val="20"/>
                <w:szCs w:val="20"/>
                <w:lang w:val="es-CO"/>
              </w:rPr>
              <w:t>Discriminación laboral:</w:t>
            </w:r>
          </w:p>
          <w:p w14:paraId="0B0C499B" w14:textId="166EBD61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Todo trato diferenciado por razones de raza, género, origen familiar o nacional, credo religioso, preferencia política o situación social que carezca de toda razonabilidad desde el punto de vista laboral. (Art. 2 Ley 1010 de 2006)</w:t>
            </w:r>
          </w:p>
        </w:tc>
        <w:tc>
          <w:tcPr>
            <w:tcW w:w="1124" w:type="dxa"/>
            <w:vAlign w:val="center"/>
          </w:tcPr>
          <w:p w14:paraId="7170787A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653DBE9F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7F86D88F" w14:textId="77777777" w:rsidR="003F5470" w:rsidRPr="009B07FF" w:rsidRDefault="003F5470" w:rsidP="003F5470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Entorpecimiento laboral: </w:t>
            </w:r>
          </w:p>
          <w:p w14:paraId="39BB8188" w14:textId="732EEB78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T</w:t>
            </w:r>
            <w:r w:rsidRPr="009B07FF">
              <w:rPr>
                <w:rFonts w:ascii="Tahoma" w:hAnsi="Tahoma" w:cs="Tahoma"/>
                <w:sz w:val="20"/>
                <w:szCs w:val="20"/>
              </w:rPr>
              <w:t xml:space="preserve">oda acción tendiente a obstaculizar el cumplimiento de la labor o hacerla más gravosa o retardarla con perjuicio para el trabajador o empleado. Constituyen acciones de entorpecimiento laboral, entre otras, la privación, ocultación o inutilización de los insumos, documentos o instrumentos para la labor, la destrucción o pérdida de información, el ocultamiento de correspondencia o mensajes electrónicos. </w:t>
            </w: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(Art. 2 Ley 1010 de 2006). (Art. 2 Ley 1010 de 2006)</w:t>
            </w:r>
          </w:p>
        </w:tc>
        <w:tc>
          <w:tcPr>
            <w:tcW w:w="1124" w:type="dxa"/>
            <w:vAlign w:val="center"/>
          </w:tcPr>
          <w:p w14:paraId="696510AD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3F0DA91D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6B3DF826" w14:textId="77777777" w:rsidR="003F5470" w:rsidRPr="009B07FF" w:rsidRDefault="003F5470" w:rsidP="003F5470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07FF">
              <w:rPr>
                <w:rFonts w:ascii="Tahoma" w:hAnsi="Tahoma" w:cs="Tahoma"/>
                <w:b/>
                <w:bCs/>
                <w:sz w:val="20"/>
                <w:szCs w:val="20"/>
              </w:rPr>
              <w:t>Inequidad laboral</w:t>
            </w:r>
          </w:p>
          <w:p w14:paraId="0CC6CAAF" w14:textId="4365ADFC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</w:rPr>
              <w:t xml:space="preserve">Asignación de funciones no concernientes al cargo. </w:t>
            </w: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(Art. 2 Ley 1010 de 2006)</w:t>
            </w:r>
          </w:p>
        </w:tc>
        <w:tc>
          <w:tcPr>
            <w:tcW w:w="1124" w:type="dxa"/>
            <w:vAlign w:val="center"/>
          </w:tcPr>
          <w:p w14:paraId="415A44C9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64E9D1C2" w14:textId="77777777" w:rsidTr="00673283">
        <w:trPr>
          <w:gridAfter w:val="1"/>
          <w:wAfter w:w="48" w:type="dxa"/>
        </w:trPr>
        <w:tc>
          <w:tcPr>
            <w:tcW w:w="8650" w:type="dxa"/>
          </w:tcPr>
          <w:p w14:paraId="13888938" w14:textId="77777777" w:rsidR="003F5470" w:rsidRPr="009B07FF" w:rsidRDefault="003F5470" w:rsidP="003F5470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07FF">
              <w:rPr>
                <w:rFonts w:ascii="Tahoma" w:hAnsi="Tahoma" w:cs="Tahoma"/>
                <w:b/>
                <w:bCs/>
                <w:sz w:val="20"/>
                <w:szCs w:val="20"/>
              </w:rPr>
              <w:t>Desprotección laboral</w:t>
            </w:r>
          </w:p>
          <w:p w14:paraId="0A1D8C10" w14:textId="7804EB94" w:rsidR="003F5470" w:rsidRPr="009B07FF" w:rsidRDefault="003F5470" w:rsidP="003F5470">
            <w:pPr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B07FF">
              <w:rPr>
                <w:rFonts w:ascii="Tahoma" w:hAnsi="Tahoma" w:cs="Tahoma"/>
                <w:sz w:val="20"/>
                <w:szCs w:val="20"/>
              </w:rPr>
              <w:lastRenderedPageBreak/>
              <w:t xml:space="preserve">Toda conducta tendiente para poner en riesgo la integridad y la seguridad del trabajador mediante órdenes o asignación de funciones sin el cumplimiento de los requisitos mínimos de protección y seguridad para el trabajador. </w:t>
            </w:r>
            <w:r w:rsidRPr="009B07FF">
              <w:rPr>
                <w:rFonts w:ascii="Tahoma" w:hAnsi="Tahoma" w:cs="Tahoma"/>
                <w:sz w:val="20"/>
                <w:szCs w:val="20"/>
                <w:lang w:val="es-CO"/>
              </w:rPr>
              <w:t>(Art. 2 Ley 1010 de 2006)</w:t>
            </w:r>
          </w:p>
        </w:tc>
        <w:tc>
          <w:tcPr>
            <w:tcW w:w="1124" w:type="dxa"/>
            <w:vAlign w:val="center"/>
          </w:tcPr>
          <w:p w14:paraId="2A930314" w14:textId="77777777" w:rsidR="003F5470" w:rsidRDefault="003F5470" w:rsidP="003F5470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3F5470" w14:paraId="2E9DE8BF" w14:textId="77777777" w:rsidTr="00060231">
        <w:tc>
          <w:tcPr>
            <w:tcW w:w="9822" w:type="dxa"/>
            <w:gridSpan w:val="3"/>
            <w:shd w:val="clear" w:color="auto" w:fill="D9D9D9" w:themeFill="background1" w:themeFillShade="D9"/>
          </w:tcPr>
          <w:p w14:paraId="366A7F2E" w14:textId="58C35696" w:rsidR="003F5470" w:rsidRPr="003F5470" w:rsidRDefault="003F5470" w:rsidP="003250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DESCRIPCIÓN DE LA QUEJA</w:t>
            </w:r>
          </w:p>
        </w:tc>
      </w:tr>
      <w:tr w:rsidR="003F5470" w14:paraId="62EA7315" w14:textId="77777777" w:rsidTr="00060231">
        <w:tc>
          <w:tcPr>
            <w:tcW w:w="9822" w:type="dxa"/>
            <w:gridSpan w:val="3"/>
          </w:tcPr>
          <w:p w14:paraId="09F0BCE2" w14:textId="79782C22" w:rsidR="00D757DE" w:rsidRPr="00DC73C5" w:rsidRDefault="003F5470" w:rsidP="00D757DE">
            <w:pPr>
              <w:tabs>
                <w:tab w:val="left" w:pos="3480"/>
              </w:tabs>
              <w:ind w:left="230" w:right="422"/>
              <w:jc w:val="both"/>
              <w:rPr>
                <w:rFonts w:ascii="Tahoma" w:hAnsi="Tahoma" w:cs="Tahoma"/>
                <w:sz w:val="16"/>
                <w:szCs w:val="20"/>
                <w:lang w:val="es-CO"/>
              </w:rPr>
            </w:pPr>
            <w:r w:rsidRPr="00532E44">
              <w:rPr>
                <w:rFonts w:ascii="Tahoma" w:hAnsi="Tahoma" w:cs="Tahoma"/>
                <w:sz w:val="20"/>
                <w:szCs w:val="20"/>
                <w:lang w:val="es-CO"/>
              </w:rPr>
              <w:t>Realice la descripción detallada de la queja teniendo en cuenta los siguientes elementos: persona o personas, cuándo, cómo</w:t>
            </w:r>
            <w:r w:rsidR="00D757DE">
              <w:rPr>
                <w:rFonts w:ascii="Tahoma" w:hAnsi="Tahoma" w:cs="Tahoma"/>
                <w:sz w:val="20"/>
                <w:szCs w:val="20"/>
                <w:lang w:val="es-CO"/>
              </w:rPr>
              <w:t>,</w:t>
            </w:r>
            <w:r w:rsidRPr="00532E44">
              <w:rPr>
                <w:rFonts w:ascii="Tahoma" w:hAnsi="Tahoma" w:cs="Tahoma"/>
                <w:sz w:val="20"/>
                <w:szCs w:val="20"/>
                <w:lang w:val="es-CO"/>
              </w:rPr>
              <w:t xml:space="preserve"> </w:t>
            </w:r>
            <w:r w:rsidRPr="00D757DE">
              <w:rPr>
                <w:rFonts w:ascii="Tahoma" w:hAnsi="Tahoma" w:cs="Tahoma"/>
                <w:sz w:val="20"/>
                <w:szCs w:val="20"/>
                <w:lang w:val="es-CO"/>
              </w:rPr>
              <w:t>dónde</w:t>
            </w:r>
            <w:r w:rsidR="00D757DE">
              <w:rPr>
                <w:rFonts w:ascii="Tahoma" w:hAnsi="Tahoma" w:cs="Tahoma"/>
                <w:sz w:val="20"/>
                <w:szCs w:val="20"/>
                <w:lang w:val="es-CO"/>
              </w:rPr>
              <w:t xml:space="preserve">, </w:t>
            </w:r>
            <w:r w:rsidR="00D757DE" w:rsidRPr="00D757DE">
              <w:rPr>
                <w:rFonts w:ascii="Tahoma" w:hAnsi="Tahoma" w:cs="Tahoma"/>
                <w:color w:val="333333"/>
                <w:sz w:val="20"/>
                <w:szCs w:val="20"/>
              </w:rPr>
              <w:t xml:space="preserve">testigos y elementos probatorios como </w:t>
            </w:r>
            <w:r w:rsidR="00D757DE">
              <w:rPr>
                <w:rFonts w:ascii="Tahoma" w:hAnsi="Tahoma" w:cs="Tahoma"/>
                <w:color w:val="333333"/>
                <w:sz w:val="20"/>
                <w:szCs w:val="20"/>
              </w:rPr>
              <w:t xml:space="preserve">correos, oficios, </w:t>
            </w:r>
            <w:r w:rsidR="00D757DE" w:rsidRPr="00D757DE">
              <w:rPr>
                <w:rFonts w:ascii="Tahoma" w:hAnsi="Tahoma" w:cs="Tahoma"/>
                <w:color w:val="333333"/>
                <w:sz w:val="20"/>
                <w:szCs w:val="20"/>
              </w:rPr>
              <w:t>audio</w:t>
            </w:r>
            <w:r w:rsidR="00D757DE">
              <w:rPr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="00D757DE" w:rsidRPr="00D757DE">
              <w:rPr>
                <w:rFonts w:ascii="Tahoma" w:hAnsi="Tahoma" w:cs="Tahoma"/>
                <w:color w:val="333333"/>
                <w:sz w:val="20"/>
                <w:szCs w:val="20"/>
              </w:rPr>
              <w:t>, videos, fotos, entre otros, que la soporten)</w:t>
            </w:r>
            <w:r w:rsidR="00D757DE" w:rsidRPr="00DC73C5">
              <w:rPr>
                <w:rFonts w:ascii="Tahoma" w:hAnsi="Tahoma" w:cs="Tahoma"/>
                <w:color w:val="333333"/>
                <w:sz w:val="20"/>
              </w:rPr>
              <w:t>.</w:t>
            </w:r>
          </w:p>
          <w:p w14:paraId="79457D56" w14:textId="28A23DAF" w:rsidR="003F5470" w:rsidRPr="00532E44" w:rsidRDefault="003F5470" w:rsidP="003F5470">
            <w:pPr>
              <w:tabs>
                <w:tab w:val="left" w:pos="9444"/>
              </w:tabs>
              <w:ind w:left="230" w:right="422"/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  <w:p w14:paraId="79E6532F" w14:textId="21CA12E0" w:rsidR="003F5470" w:rsidRPr="00532E44" w:rsidRDefault="003F5470" w:rsidP="003F5470">
            <w:pPr>
              <w:tabs>
                <w:tab w:val="left" w:pos="9444"/>
              </w:tabs>
              <w:ind w:left="230" w:right="422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es-CO"/>
              </w:rPr>
            </w:pPr>
            <w:r w:rsidRPr="00532E44">
              <w:rPr>
                <w:rFonts w:ascii="Tahoma" w:hAnsi="Tahoma" w:cs="Tahoma"/>
                <w:i/>
                <w:iCs/>
                <w:sz w:val="20"/>
                <w:szCs w:val="20"/>
                <w:lang w:val="es-CO"/>
              </w:rPr>
              <w:t>Nota: Si el espacio no es suficiente, puede</w:t>
            </w:r>
            <w:r w:rsidR="00DC73C5">
              <w:rPr>
                <w:rFonts w:ascii="Tahoma" w:hAnsi="Tahoma" w:cs="Tahoma"/>
                <w:i/>
                <w:iCs/>
                <w:sz w:val="20"/>
                <w:szCs w:val="20"/>
                <w:lang w:val="es-CO"/>
              </w:rPr>
              <w:t xml:space="preserve"> ampliar su declaración en un oficio y adjuntarlo.</w:t>
            </w:r>
          </w:p>
          <w:p w14:paraId="14123786" w14:textId="54AEC466" w:rsidR="003F5470" w:rsidRPr="00704D2C" w:rsidRDefault="003F5470" w:rsidP="003F5470">
            <w:pPr>
              <w:tabs>
                <w:tab w:val="left" w:pos="9869"/>
              </w:tabs>
              <w:ind w:left="230" w:right="215"/>
              <w:jc w:val="both"/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__________________________________________________________________________________________________________________________</w:t>
            </w:r>
            <w:r w:rsidRPr="00704D2C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_______________________________________________________________________</w:t>
            </w:r>
            <w:r w:rsidRPr="00704D2C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</w:t>
            </w:r>
          </w:p>
          <w:p w14:paraId="7AF6A37A" w14:textId="226BBE67" w:rsidR="003F5470" w:rsidRDefault="003F5470" w:rsidP="0032505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5472E5" w:rsidRPr="003F5470" w14:paraId="32EB672F" w14:textId="77777777" w:rsidTr="00DC73C5">
        <w:tc>
          <w:tcPr>
            <w:tcW w:w="9822" w:type="dxa"/>
            <w:gridSpan w:val="3"/>
            <w:shd w:val="clear" w:color="auto" w:fill="D9D9D9" w:themeFill="background1" w:themeFillShade="D9"/>
          </w:tcPr>
          <w:p w14:paraId="131F4D76" w14:textId="5334DF38" w:rsidR="005472E5" w:rsidRPr="003F5470" w:rsidRDefault="005472E5" w:rsidP="003250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SUGERENCIAS</w:t>
            </w:r>
          </w:p>
        </w:tc>
      </w:tr>
      <w:tr w:rsidR="005472E5" w14:paraId="6C46485A" w14:textId="77777777" w:rsidTr="00DC73C5">
        <w:tc>
          <w:tcPr>
            <w:tcW w:w="9822" w:type="dxa"/>
            <w:gridSpan w:val="3"/>
          </w:tcPr>
          <w:p w14:paraId="21A80346" w14:textId="77777777" w:rsidR="005472E5" w:rsidRPr="00532E44" w:rsidRDefault="005472E5" w:rsidP="005472E5">
            <w:pPr>
              <w:tabs>
                <w:tab w:val="left" w:pos="3480"/>
              </w:tabs>
              <w:ind w:left="230" w:right="422"/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532E44">
              <w:rPr>
                <w:rFonts w:ascii="Tahoma" w:hAnsi="Tahoma" w:cs="Tahoma"/>
                <w:sz w:val="20"/>
                <w:szCs w:val="20"/>
                <w:lang w:val="es-CO"/>
              </w:rPr>
              <w:t xml:space="preserve">Describa en este apartado las actividades de promoción y prevención que el CCL con el apoyo de la Universidad pueden desarrollar para el mejoramiento del clima laboral, ejemplo: capacitaciones, campañas, sensibilización, entre otros. </w:t>
            </w:r>
          </w:p>
          <w:p w14:paraId="459246EE" w14:textId="77777777" w:rsidR="005472E5" w:rsidRPr="00704D2C" w:rsidRDefault="005472E5" w:rsidP="005472E5">
            <w:pPr>
              <w:tabs>
                <w:tab w:val="left" w:pos="3480"/>
              </w:tabs>
              <w:ind w:left="230" w:right="422"/>
              <w:jc w:val="both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  <w:p w14:paraId="527F35D8" w14:textId="161F044E" w:rsidR="005472E5" w:rsidRPr="00704D2C" w:rsidRDefault="005472E5" w:rsidP="00DC73C5">
            <w:pPr>
              <w:tabs>
                <w:tab w:val="left" w:pos="3480"/>
                <w:tab w:val="left" w:pos="9160"/>
              </w:tabs>
              <w:ind w:left="230" w:right="280"/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</w:pPr>
            <w:r w:rsidRPr="00704D2C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______________________________</w:t>
            </w:r>
            <w:r w:rsidRPr="00704D2C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</w:t>
            </w:r>
            <w:r w:rsidR="00DC73C5">
              <w:rPr>
                <w:rFonts w:ascii="Tahoma" w:hAnsi="Tahoma" w:cs="Tahoma"/>
                <w:sz w:val="20"/>
                <w:szCs w:val="20"/>
                <w:u w:val="single"/>
                <w:lang w:val="es-CO"/>
              </w:rPr>
              <w:t>______</w:t>
            </w:r>
          </w:p>
          <w:p w14:paraId="75417C31" w14:textId="77777777" w:rsidR="005472E5" w:rsidRDefault="005472E5" w:rsidP="0032505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66A1AB3" w14:textId="77777777" w:rsidR="005472E5" w:rsidRDefault="005472E5" w:rsidP="00660BE4">
      <w:pPr>
        <w:ind w:left="-142"/>
        <w:jc w:val="both"/>
        <w:rPr>
          <w:rFonts w:ascii="Tahoma" w:hAnsi="Tahoma" w:cs="Tahoma"/>
          <w:sz w:val="20"/>
          <w:szCs w:val="20"/>
          <w:lang w:val="es-CO"/>
        </w:rPr>
      </w:pPr>
    </w:p>
    <w:p w14:paraId="12D5AC98" w14:textId="4432F49C" w:rsidR="003F5470" w:rsidRDefault="003F5470" w:rsidP="00660BE4">
      <w:pPr>
        <w:ind w:left="-142"/>
        <w:jc w:val="both"/>
        <w:rPr>
          <w:rFonts w:ascii="Tahoma" w:hAnsi="Tahoma" w:cs="Tahoma"/>
          <w:sz w:val="20"/>
          <w:szCs w:val="20"/>
          <w:lang w:val="es-CO"/>
        </w:rPr>
      </w:pPr>
    </w:p>
    <w:p w14:paraId="03519564" w14:textId="77777777" w:rsidR="00673283" w:rsidRPr="00673283" w:rsidRDefault="00673283" w:rsidP="00532E44">
      <w:pPr>
        <w:jc w:val="center"/>
        <w:rPr>
          <w:rFonts w:ascii="Arial" w:hAnsi="Arial" w:cs="Arial"/>
          <w:b/>
          <w:i/>
          <w:color w:val="333333"/>
          <w:shd w:val="clear" w:color="auto" w:fill="FFFFFF"/>
        </w:rPr>
      </w:pPr>
      <w:r w:rsidRPr="00673283">
        <w:rPr>
          <w:rFonts w:ascii="Arial" w:hAnsi="Arial" w:cs="Arial"/>
          <w:b/>
          <w:i/>
          <w:color w:val="333333"/>
          <w:shd w:val="clear" w:color="auto" w:fill="FFFFFF"/>
        </w:rPr>
        <w:t>El objetivo del Comité siempre será construir soluciones conciliatorias para lograr un buen ambiente laboral en la Universidad.</w:t>
      </w:r>
    </w:p>
    <w:p w14:paraId="2576353E" w14:textId="229683F8" w:rsidR="000D3B26" w:rsidRPr="00673283" w:rsidRDefault="000D3B26" w:rsidP="00532E44">
      <w:pPr>
        <w:jc w:val="center"/>
        <w:rPr>
          <w:rFonts w:ascii="Tahoma" w:hAnsi="Tahoma" w:cs="Tahoma"/>
          <w:i/>
          <w:iCs/>
          <w:sz w:val="20"/>
          <w:szCs w:val="20"/>
          <w:lang w:val="es-CO"/>
        </w:rPr>
      </w:pPr>
      <w:r w:rsidRPr="00673283">
        <w:rPr>
          <w:rFonts w:ascii="Tahoma" w:hAnsi="Tahoma" w:cs="Tahoma"/>
          <w:i/>
          <w:iCs/>
          <w:sz w:val="20"/>
          <w:szCs w:val="20"/>
          <w:lang w:val="es-CO"/>
        </w:rPr>
        <w:t>Los integrantes del CCL guardar</w:t>
      </w:r>
      <w:r w:rsidR="00532E44" w:rsidRPr="00673283">
        <w:rPr>
          <w:rFonts w:ascii="Tahoma" w:hAnsi="Tahoma" w:cs="Tahoma"/>
          <w:i/>
          <w:iCs/>
          <w:sz w:val="20"/>
          <w:szCs w:val="20"/>
          <w:lang w:val="es-CO"/>
        </w:rPr>
        <w:t>á</w:t>
      </w:r>
      <w:r w:rsidRPr="00673283">
        <w:rPr>
          <w:rFonts w:ascii="Tahoma" w:hAnsi="Tahoma" w:cs="Tahoma"/>
          <w:i/>
          <w:iCs/>
          <w:sz w:val="20"/>
          <w:szCs w:val="20"/>
          <w:lang w:val="es-CO"/>
        </w:rPr>
        <w:t>n absoluta reserva y confidencialidad de la información aquí suministrada.</w:t>
      </w:r>
    </w:p>
    <w:p w14:paraId="5543CF58" w14:textId="77777777" w:rsidR="000D3B26" w:rsidRPr="00704D2C" w:rsidRDefault="000D3B26" w:rsidP="00660BE4">
      <w:pPr>
        <w:ind w:left="-142"/>
        <w:jc w:val="both"/>
        <w:rPr>
          <w:rFonts w:ascii="Tahoma" w:hAnsi="Tahoma" w:cs="Tahoma"/>
          <w:sz w:val="20"/>
          <w:szCs w:val="20"/>
          <w:lang w:val="es-CO"/>
        </w:rPr>
      </w:pPr>
      <w:bookmarkStart w:id="0" w:name="_GoBack"/>
      <w:bookmarkEnd w:id="0"/>
    </w:p>
    <w:sectPr w:rsidR="000D3B26" w:rsidRPr="00704D2C" w:rsidSect="001D180D">
      <w:headerReference w:type="default" r:id="rId8"/>
      <w:pgSz w:w="12242" w:h="15842" w:code="1"/>
      <w:pgMar w:top="289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858C" w14:textId="77777777" w:rsidR="00031F5C" w:rsidRDefault="00031F5C">
      <w:r>
        <w:separator/>
      </w:r>
    </w:p>
  </w:endnote>
  <w:endnote w:type="continuationSeparator" w:id="0">
    <w:p w14:paraId="2B30BA6E" w14:textId="77777777" w:rsidR="00031F5C" w:rsidRDefault="0003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F97C" w14:textId="77777777" w:rsidR="00031F5C" w:rsidRDefault="00031F5C">
      <w:r>
        <w:separator/>
      </w:r>
    </w:p>
  </w:footnote>
  <w:footnote w:type="continuationSeparator" w:id="0">
    <w:p w14:paraId="2F0BB5CB" w14:textId="77777777" w:rsidR="00031F5C" w:rsidRDefault="0003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74AA" w14:textId="77777777" w:rsidR="008C3A65" w:rsidRDefault="008C3A65"/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804"/>
    </w:tblGrid>
    <w:tr w:rsidR="00704D2C" w14:paraId="428936CD" w14:textId="77777777" w:rsidTr="005472E5">
      <w:trPr>
        <w:cantSplit/>
        <w:trHeight w:val="1138"/>
      </w:trPr>
      <w:tc>
        <w:tcPr>
          <w:tcW w:w="2977" w:type="dxa"/>
          <w:vAlign w:val="center"/>
        </w:tcPr>
        <w:p w14:paraId="4921A587" w14:textId="2F4F2446" w:rsidR="00704D2C" w:rsidRPr="00A16B7A" w:rsidRDefault="00060231" w:rsidP="005706BE">
          <w:pPr>
            <w:pStyle w:val="Sinespaciado"/>
            <w:jc w:val="center"/>
            <w:rPr>
              <w:sz w:val="22"/>
            </w:rPr>
          </w:pPr>
          <w:r>
            <w:rPr>
              <w:noProof/>
            </w:rPr>
            <w:drawing>
              <wp:inline distT="0" distB="0" distL="0" distR="0" wp14:anchorId="0A2F4F53" wp14:editId="33D47E1F">
                <wp:extent cx="1123950" cy="734284"/>
                <wp:effectExtent l="0" t="0" r="0" b="8890"/>
                <wp:docPr id="1" name="Imagen 1" descr="Logo &quot;UNIVERSIDAD SANTO TOMAS&quot; | Santo tomas, Universitarios, Sa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&quot;UNIVERSIDAD SANTO TOMAS&quot; | Santo tomas, Universitarios, Sa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773" cy="742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E1B25E3" w14:textId="0CD558B0" w:rsidR="00704D2C" w:rsidRPr="00A16B7A" w:rsidRDefault="00704D2C" w:rsidP="003C7F25">
          <w:pPr>
            <w:pStyle w:val="Sinespaciado"/>
            <w:jc w:val="center"/>
            <w:rPr>
              <w:rFonts w:ascii="Arial" w:hAnsi="Arial" w:cs="Arial"/>
              <w:sz w:val="22"/>
            </w:rPr>
          </w:pPr>
          <w:r w:rsidRPr="00704D2C">
            <w:rPr>
              <w:rFonts w:ascii="Arial" w:hAnsi="Arial" w:cs="Arial"/>
              <w:b/>
              <w:szCs w:val="21"/>
            </w:rPr>
            <w:t>Reporte de situación de convivencia laboral</w:t>
          </w:r>
        </w:p>
      </w:tc>
    </w:tr>
  </w:tbl>
  <w:p w14:paraId="15785A83" w14:textId="77777777" w:rsidR="008C3A65" w:rsidRDefault="008C3A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E832FA"/>
    <w:lvl w:ilvl="0">
      <w:numFmt w:val="bullet"/>
      <w:lvlText w:val="*"/>
      <w:lvlJc w:val="left"/>
    </w:lvl>
  </w:abstractNum>
  <w:abstractNum w:abstractNumId="1" w15:restartNumberingAfterBreak="0">
    <w:nsid w:val="001D7D6A"/>
    <w:multiLevelType w:val="hybridMultilevel"/>
    <w:tmpl w:val="64A20896"/>
    <w:lvl w:ilvl="0" w:tplc="09B6F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33D8"/>
    <w:multiLevelType w:val="hybridMultilevel"/>
    <w:tmpl w:val="2F149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109C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553"/>
    <w:multiLevelType w:val="hybridMultilevel"/>
    <w:tmpl w:val="03BC8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127"/>
    <w:multiLevelType w:val="hybridMultilevel"/>
    <w:tmpl w:val="87E6F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41E4"/>
    <w:multiLevelType w:val="hybridMultilevel"/>
    <w:tmpl w:val="0C9E750C"/>
    <w:lvl w:ilvl="0" w:tplc="15D61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257F"/>
    <w:multiLevelType w:val="hybridMultilevel"/>
    <w:tmpl w:val="892CF5E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F4C49"/>
    <w:multiLevelType w:val="hybridMultilevel"/>
    <w:tmpl w:val="C5E46E80"/>
    <w:lvl w:ilvl="0" w:tplc="09B6FB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81221"/>
    <w:multiLevelType w:val="hybridMultilevel"/>
    <w:tmpl w:val="ADAAC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57D5"/>
    <w:multiLevelType w:val="hybridMultilevel"/>
    <w:tmpl w:val="7CF2D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2865"/>
    <w:multiLevelType w:val="hybridMultilevel"/>
    <w:tmpl w:val="41EC47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34063"/>
    <w:multiLevelType w:val="hybridMultilevel"/>
    <w:tmpl w:val="B5C25DA0"/>
    <w:lvl w:ilvl="0" w:tplc="4B6E2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104E4"/>
    <w:multiLevelType w:val="hybridMultilevel"/>
    <w:tmpl w:val="A306A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62DBB"/>
    <w:multiLevelType w:val="hybridMultilevel"/>
    <w:tmpl w:val="53F08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ADB"/>
    <w:multiLevelType w:val="hybridMultilevel"/>
    <w:tmpl w:val="A66AE1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B671F"/>
    <w:multiLevelType w:val="hybridMultilevel"/>
    <w:tmpl w:val="E9F62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F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46C19"/>
    <w:multiLevelType w:val="hybridMultilevel"/>
    <w:tmpl w:val="A802F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9223D"/>
    <w:multiLevelType w:val="hybridMultilevel"/>
    <w:tmpl w:val="8EBEA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F5263"/>
    <w:multiLevelType w:val="hybridMultilevel"/>
    <w:tmpl w:val="EA86C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66714"/>
    <w:multiLevelType w:val="hybridMultilevel"/>
    <w:tmpl w:val="80CCB504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30D33AF8"/>
    <w:multiLevelType w:val="hybridMultilevel"/>
    <w:tmpl w:val="DDD6F7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D0CAB"/>
    <w:multiLevelType w:val="hybridMultilevel"/>
    <w:tmpl w:val="3A6CC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968FD"/>
    <w:multiLevelType w:val="hybridMultilevel"/>
    <w:tmpl w:val="A3A46F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9A6A01"/>
    <w:multiLevelType w:val="hybridMultilevel"/>
    <w:tmpl w:val="FC12C0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D64A9"/>
    <w:multiLevelType w:val="hybridMultilevel"/>
    <w:tmpl w:val="CFFA222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51A06"/>
    <w:multiLevelType w:val="hybridMultilevel"/>
    <w:tmpl w:val="FAE26164"/>
    <w:lvl w:ilvl="0" w:tplc="424833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A2790"/>
    <w:multiLevelType w:val="hybridMultilevel"/>
    <w:tmpl w:val="FD12645A"/>
    <w:lvl w:ilvl="0" w:tplc="4BEE6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5321"/>
    <w:multiLevelType w:val="hybridMultilevel"/>
    <w:tmpl w:val="D7D6A8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76F71"/>
    <w:multiLevelType w:val="hybridMultilevel"/>
    <w:tmpl w:val="ADAAC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72BAD"/>
    <w:multiLevelType w:val="hybridMultilevel"/>
    <w:tmpl w:val="9B385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A299D"/>
    <w:multiLevelType w:val="hybridMultilevel"/>
    <w:tmpl w:val="5772141A"/>
    <w:lvl w:ilvl="0" w:tplc="09B6FB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B20C8"/>
    <w:multiLevelType w:val="hybridMultilevel"/>
    <w:tmpl w:val="A252C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57EE0"/>
    <w:multiLevelType w:val="hybridMultilevel"/>
    <w:tmpl w:val="D9C64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5794F"/>
    <w:multiLevelType w:val="hybridMultilevel"/>
    <w:tmpl w:val="EDDCAE7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BA169A"/>
    <w:multiLevelType w:val="hybridMultilevel"/>
    <w:tmpl w:val="6B980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750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0D64B90"/>
    <w:multiLevelType w:val="hybridMultilevel"/>
    <w:tmpl w:val="770ED5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D0F66"/>
    <w:multiLevelType w:val="hybridMultilevel"/>
    <w:tmpl w:val="3468D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86AC1"/>
    <w:multiLevelType w:val="hybridMultilevel"/>
    <w:tmpl w:val="840E6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80462"/>
    <w:multiLevelType w:val="hybridMultilevel"/>
    <w:tmpl w:val="2F149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109C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F7082"/>
    <w:multiLevelType w:val="hybridMultilevel"/>
    <w:tmpl w:val="0638D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1229E"/>
    <w:multiLevelType w:val="multilevel"/>
    <w:tmpl w:val="85DA6F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7543541"/>
    <w:multiLevelType w:val="hybridMultilevel"/>
    <w:tmpl w:val="EDDCA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95B39"/>
    <w:multiLevelType w:val="hybridMultilevel"/>
    <w:tmpl w:val="A726F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86"/>
    <w:multiLevelType w:val="hybridMultilevel"/>
    <w:tmpl w:val="CC36C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7731A"/>
    <w:multiLevelType w:val="hybridMultilevel"/>
    <w:tmpl w:val="2F1490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30109C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97F85"/>
    <w:multiLevelType w:val="hybridMultilevel"/>
    <w:tmpl w:val="ADAAC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"/>
  </w:num>
  <w:num w:numId="4">
    <w:abstractNumId w:val="20"/>
  </w:num>
  <w:num w:numId="5">
    <w:abstractNumId w:val="6"/>
  </w:num>
  <w:num w:numId="6">
    <w:abstractNumId w:val="38"/>
  </w:num>
  <w:num w:numId="7">
    <w:abstractNumId w:val="11"/>
  </w:num>
  <w:num w:numId="8">
    <w:abstractNumId w:val="29"/>
  </w:num>
  <w:num w:numId="9">
    <w:abstractNumId w:val="31"/>
  </w:num>
  <w:num w:numId="10">
    <w:abstractNumId w:val="9"/>
  </w:num>
  <w:num w:numId="11">
    <w:abstractNumId w:val="32"/>
  </w:num>
  <w:num w:numId="12">
    <w:abstractNumId w:val="14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4">
    <w:abstractNumId w:val="27"/>
  </w:num>
  <w:num w:numId="15">
    <w:abstractNumId w:val="15"/>
  </w:num>
  <w:num w:numId="16">
    <w:abstractNumId w:val="7"/>
  </w:num>
  <w:num w:numId="17">
    <w:abstractNumId w:val="30"/>
  </w:num>
  <w:num w:numId="18">
    <w:abstractNumId w:val="24"/>
  </w:num>
  <w:num w:numId="19">
    <w:abstractNumId w:val="22"/>
  </w:num>
  <w:num w:numId="20">
    <w:abstractNumId w:val="1"/>
  </w:num>
  <w:num w:numId="21">
    <w:abstractNumId w:val="41"/>
  </w:num>
  <w:num w:numId="22">
    <w:abstractNumId w:val="46"/>
  </w:num>
  <w:num w:numId="23">
    <w:abstractNumId w:val="28"/>
  </w:num>
  <w:num w:numId="24">
    <w:abstractNumId w:val="8"/>
  </w:num>
  <w:num w:numId="25">
    <w:abstractNumId w:val="45"/>
  </w:num>
  <w:num w:numId="26">
    <w:abstractNumId w:val="5"/>
  </w:num>
  <w:num w:numId="27">
    <w:abstractNumId w:val="33"/>
  </w:num>
  <w:num w:numId="28">
    <w:abstractNumId w:val="39"/>
  </w:num>
  <w:num w:numId="29">
    <w:abstractNumId w:val="2"/>
  </w:num>
  <w:num w:numId="30">
    <w:abstractNumId w:val="25"/>
  </w:num>
  <w:num w:numId="31">
    <w:abstractNumId w:val="18"/>
  </w:num>
  <w:num w:numId="32">
    <w:abstractNumId w:val="42"/>
  </w:num>
  <w:num w:numId="33">
    <w:abstractNumId w:val="19"/>
  </w:num>
  <w:num w:numId="34">
    <w:abstractNumId w:val="34"/>
  </w:num>
  <w:num w:numId="35">
    <w:abstractNumId w:val="21"/>
  </w:num>
  <w:num w:numId="36">
    <w:abstractNumId w:val="43"/>
  </w:num>
  <w:num w:numId="37">
    <w:abstractNumId w:val="44"/>
  </w:num>
  <w:num w:numId="38">
    <w:abstractNumId w:val="13"/>
  </w:num>
  <w:num w:numId="39">
    <w:abstractNumId w:val="12"/>
  </w:num>
  <w:num w:numId="40">
    <w:abstractNumId w:val="40"/>
  </w:num>
  <w:num w:numId="41">
    <w:abstractNumId w:val="3"/>
  </w:num>
  <w:num w:numId="42">
    <w:abstractNumId w:val="17"/>
  </w:num>
  <w:num w:numId="43">
    <w:abstractNumId w:val="23"/>
  </w:num>
  <w:num w:numId="44">
    <w:abstractNumId w:val="37"/>
  </w:num>
  <w:num w:numId="45">
    <w:abstractNumId w:val="26"/>
  </w:num>
  <w:num w:numId="46">
    <w:abstractNumId w:val="3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43"/>
    <w:rsid w:val="00000250"/>
    <w:rsid w:val="00000574"/>
    <w:rsid w:val="00005C0B"/>
    <w:rsid w:val="00030EBF"/>
    <w:rsid w:val="00031E47"/>
    <w:rsid w:val="00031F5C"/>
    <w:rsid w:val="000373EB"/>
    <w:rsid w:val="00044429"/>
    <w:rsid w:val="00047FEC"/>
    <w:rsid w:val="000503E6"/>
    <w:rsid w:val="00051886"/>
    <w:rsid w:val="00052DE1"/>
    <w:rsid w:val="00060231"/>
    <w:rsid w:val="0006095E"/>
    <w:rsid w:val="000673C3"/>
    <w:rsid w:val="0007502A"/>
    <w:rsid w:val="00075B3A"/>
    <w:rsid w:val="00081BE4"/>
    <w:rsid w:val="00081D4D"/>
    <w:rsid w:val="000821D0"/>
    <w:rsid w:val="0009025D"/>
    <w:rsid w:val="000915E7"/>
    <w:rsid w:val="000946F0"/>
    <w:rsid w:val="00095424"/>
    <w:rsid w:val="000A69AD"/>
    <w:rsid w:val="000A7D77"/>
    <w:rsid w:val="000B051A"/>
    <w:rsid w:val="000B053F"/>
    <w:rsid w:val="000B3F30"/>
    <w:rsid w:val="000C6056"/>
    <w:rsid w:val="000D3B26"/>
    <w:rsid w:val="000D46AC"/>
    <w:rsid w:val="000E2B28"/>
    <w:rsid w:val="000E2DD1"/>
    <w:rsid w:val="000F22B5"/>
    <w:rsid w:val="0010089A"/>
    <w:rsid w:val="00104923"/>
    <w:rsid w:val="001062E8"/>
    <w:rsid w:val="001078BC"/>
    <w:rsid w:val="001103AD"/>
    <w:rsid w:val="001133C0"/>
    <w:rsid w:val="00114C03"/>
    <w:rsid w:val="001246F3"/>
    <w:rsid w:val="00124C82"/>
    <w:rsid w:val="0015085C"/>
    <w:rsid w:val="00154486"/>
    <w:rsid w:val="00171D09"/>
    <w:rsid w:val="00172DA0"/>
    <w:rsid w:val="0017416A"/>
    <w:rsid w:val="001823D4"/>
    <w:rsid w:val="00182CB1"/>
    <w:rsid w:val="001A5C63"/>
    <w:rsid w:val="001A7DD6"/>
    <w:rsid w:val="001B0038"/>
    <w:rsid w:val="001B2EE1"/>
    <w:rsid w:val="001B7723"/>
    <w:rsid w:val="001C476D"/>
    <w:rsid w:val="001C775E"/>
    <w:rsid w:val="001C7D4D"/>
    <w:rsid w:val="001D180D"/>
    <w:rsid w:val="001D3D2B"/>
    <w:rsid w:val="001D40AD"/>
    <w:rsid w:val="001E455A"/>
    <w:rsid w:val="001F10A2"/>
    <w:rsid w:val="001F448D"/>
    <w:rsid w:val="00202B44"/>
    <w:rsid w:val="00207B66"/>
    <w:rsid w:val="00210790"/>
    <w:rsid w:val="00212A0C"/>
    <w:rsid w:val="00213BAF"/>
    <w:rsid w:val="0021512D"/>
    <w:rsid w:val="0021606B"/>
    <w:rsid w:val="00234824"/>
    <w:rsid w:val="00243257"/>
    <w:rsid w:val="002437F1"/>
    <w:rsid w:val="00251202"/>
    <w:rsid w:val="00255756"/>
    <w:rsid w:val="00261531"/>
    <w:rsid w:val="00265849"/>
    <w:rsid w:val="002674AA"/>
    <w:rsid w:val="00271641"/>
    <w:rsid w:val="00272F0A"/>
    <w:rsid w:val="00274FB1"/>
    <w:rsid w:val="00285E9D"/>
    <w:rsid w:val="00290F80"/>
    <w:rsid w:val="00293349"/>
    <w:rsid w:val="002A419F"/>
    <w:rsid w:val="002B6673"/>
    <w:rsid w:val="002F420B"/>
    <w:rsid w:val="0030345E"/>
    <w:rsid w:val="00306A84"/>
    <w:rsid w:val="00321AE0"/>
    <w:rsid w:val="00326CFE"/>
    <w:rsid w:val="00327759"/>
    <w:rsid w:val="003303A8"/>
    <w:rsid w:val="00330799"/>
    <w:rsid w:val="00335165"/>
    <w:rsid w:val="0033556F"/>
    <w:rsid w:val="003416C8"/>
    <w:rsid w:val="00351B3C"/>
    <w:rsid w:val="00352EFD"/>
    <w:rsid w:val="00355AA4"/>
    <w:rsid w:val="003664C8"/>
    <w:rsid w:val="0039250B"/>
    <w:rsid w:val="00392F24"/>
    <w:rsid w:val="003B37F5"/>
    <w:rsid w:val="003B58FA"/>
    <w:rsid w:val="003C4185"/>
    <w:rsid w:val="003C7F25"/>
    <w:rsid w:val="003D4ACD"/>
    <w:rsid w:val="003E0B15"/>
    <w:rsid w:val="003E2F2C"/>
    <w:rsid w:val="003E30BC"/>
    <w:rsid w:val="003F1ADD"/>
    <w:rsid w:val="003F5470"/>
    <w:rsid w:val="003F7234"/>
    <w:rsid w:val="003F758A"/>
    <w:rsid w:val="00401E08"/>
    <w:rsid w:val="00406E26"/>
    <w:rsid w:val="004110E1"/>
    <w:rsid w:val="00413ABA"/>
    <w:rsid w:val="004162D3"/>
    <w:rsid w:val="00425AD5"/>
    <w:rsid w:val="00436A68"/>
    <w:rsid w:val="00437DDF"/>
    <w:rsid w:val="00437F59"/>
    <w:rsid w:val="004553F2"/>
    <w:rsid w:val="00467DC5"/>
    <w:rsid w:val="00474BFC"/>
    <w:rsid w:val="00476B04"/>
    <w:rsid w:val="00480318"/>
    <w:rsid w:val="004843BA"/>
    <w:rsid w:val="004941C8"/>
    <w:rsid w:val="004A373B"/>
    <w:rsid w:val="004A586F"/>
    <w:rsid w:val="004A6F4F"/>
    <w:rsid w:val="004B0F84"/>
    <w:rsid w:val="004C4EAC"/>
    <w:rsid w:val="004D0368"/>
    <w:rsid w:val="004E0122"/>
    <w:rsid w:val="004E09E5"/>
    <w:rsid w:val="004E2E13"/>
    <w:rsid w:val="004F4EF6"/>
    <w:rsid w:val="004F6409"/>
    <w:rsid w:val="0050183A"/>
    <w:rsid w:val="00504696"/>
    <w:rsid w:val="005077F7"/>
    <w:rsid w:val="00512FD1"/>
    <w:rsid w:val="00514817"/>
    <w:rsid w:val="00520E5A"/>
    <w:rsid w:val="00522BED"/>
    <w:rsid w:val="00532E44"/>
    <w:rsid w:val="005402F7"/>
    <w:rsid w:val="00541C83"/>
    <w:rsid w:val="005458E7"/>
    <w:rsid w:val="005472E5"/>
    <w:rsid w:val="005521E4"/>
    <w:rsid w:val="005533FF"/>
    <w:rsid w:val="005674AC"/>
    <w:rsid w:val="005706BE"/>
    <w:rsid w:val="00570B72"/>
    <w:rsid w:val="005862EF"/>
    <w:rsid w:val="00595CCD"/>
    <w:rsid w:val="005A594C"/>
    <w:rsid w:val="005B75E3"/>
    <w:rsid w:val="005C2D80"/>
    <w:rsid w:val="005D1C13"/>
    <w:rsid w:val="005D2C7C"/>
    <w:rsid w:val="005D6C93"/>
    <w:rsid w:val="005D798E"/>
    <w:rsid w:val="005F2C24"/>
    <w:rsid w:val="00605C95"/>
    <w:rsid w:val="00613230"/>
    <w:rsid w:val="00613B67"/>
    <w:rsid w:val="00615E23"/>
    <w:rsid w:val="006167A5"/>
    <w:rsid w:val="00621E79"/>
    <w:rsid w:val="00632127"/>
    <w:rsid w:val="00633AB5"/>
    <w:rsid w:val="00633B5E"/>
    <w:rsid w:val="006423F8"/>
    <w:rsid w:val="00660BE4"/>
    <w:rsid w:val="00661B75"/>
    <w:rsid w:val="00662495"/>
    <w:rsid w:val="006636E5"/>
    <w:rsid w:val="00673283"/>
    <w:rsid w:val="00673D16"/>
    <w:rsid w:val="00683373"/>
    <w:rsid w:val="006A7886"/>
    <w:rsid w:val="006B28ED"/>
    <w:rsid w:val="006C0C63"/>
    <w:rsid w:val="006C4424"/>
    <w:rsid w:val="006D0661"/>
    <w:rsid w:val="006D54D4"/>
    <w:rsid w:val="006D7536"/>
    <w:rsid w:val="006D7BE1"/>
    <w:rsid w:val="0070364A"/>
    <w:rsid w:val="00704D2C"/>
    <w:rsid w:val="007170A2"/>
    <w:rsid w:val="007173ED"/>
    <w:rsid w:val="007272B7"/>
    <w:rsid w:val="00734707"/>
    <w:rsid w:val="00735F48"/>
    <w:rsid w:val="007431CE"/>
    <w:rsid w:val="00747660"/>
    <w:rsid w:val="00760D97"/>
    <w:rsid w:val="0077003D"/>
    <w:rsid w:val="007702E1"/>
    <w:rsid w:val="0077121D"/>
    <w:rsid w:val="00792FE0"/>
    <w:rsid w:val="0079794C"/>
    <w:rsid w:val="007A6C86"/>
    <w:rsid w:val="007B07F6"/>
    <w:rsid w:val="007C3984"/>
    <w:rsid w:val="007D7C45"/>
    <w:rsid w:val="007E0E12"/>
    <w:rsid w:val="007E14E5"/>
    <w:rsid w:val="007F1C2B"/>
    <w:rsid w:val="007F4BA7"/>
    <w:rsid w:val="007F6B67"/>
    <w:rsid w:val="00807049"/>
    <w:rsid w:val="0082112A"/>
    <w:rsid w:val="008250CD"/>
    <w:rsid w:val="008322B7"/>
    <w:rsid w:val="0083356C"/>
    <w:rsid w:val="0083374F"/>
    <w:rsid w:val="00836286"/>
    <w:rsid w:val="00862853"/>
    <w:rsid w:val="00870C0F"/>
    <w:rsid w:val="008740D2"/>
    <w:rsid w:val="008752E8"/>
    <w:rsid w:val="008905E4"/>
    <w:rsid w:val="008A1376"/>
    <w:rsid w:val="008B0800"/>
    <w:rsid w:val="008C1C47"/>
    <w:rsid w:val="008C1E63"/>
    <w:rsid w:val="008C217B"/>
    <w:rsid w:val="008C37ED"/>
    <w:rsid w:val="008C3A65"/>
    <w:rsid w:val="008D1D21"/>
    <w:rsid w:val="008D6D5B"/>
    <w:rsid w:val="008E47BF"/>
    <w:rsid w:val="0090231B"/>
    <w:rsid w:val="00903CE0"/>
    <w:rsid w:val="009138D6"/>
    <w:rsid w:val="00914195"/>
    <w:rsid w:val="00927724"/>
    <w:rsid w:val="00927989"/>
    <w:rsid w:val="00937E0E"/>
    <w:rsid w:val="00940553"/>
    <w:rsid w:val="009452A0"/>
    <w:rsid w:val="009546A5"/>
    <w:rsid w:val="009561A9"/>
    <w:rsid w:val="009745D3"/>
    <w:rsid w:val="009772EC"/>
    <w:rsid w:val="00977361"/>
    <w:rsid w:val="009975E3"/>
    <w:rsid w:val="009A2A2D"/>
    <w:rsid w:val="009A3134"/>
    <w:rsid w:val="009A6E1E"/>
    <w:rsid w:val="009B07FF"/>
    <w:rsid w:val="009B3040"/>
    <w:rsid w:val="009B4423"/>
    <w:rsid w:val="009B4C3D"/>
    <w:rsid w:val="009D34AD"/>
    <w:rsid w:val="009E41F3"/>
    <w:rsid w:val="009E6C70"/>
    <w:rsid w:val="009F3867"/>
    <w:rsid w:val="009F6AE7"/>
    <w:rsid w:val="00A14F3E"/>
    <w:rsid w:val="00A16B7A"/>
    <w:rsid w:val="00A179A2"/>
    <w:rsid w:val="00A225F9"/>
    <w:rsid w:val="00A27799"/>
    <w:rsid w:val="00A32010"/>
    <w:rsid w:val="00A33A92"/>
    <w:rsid w:val="00A40613"/>
    <w:rsid w:val="00A43B46"/>
    <w:rsid w:val="00A44BB4"/>
    <w:rsid w:val="00A5559C"/>
    <w:rsid w:val="00A57F5D"/>
    <w:rsid w:val="00A60064"/>
    <w:rsid w:val="00A6316E"/>
    <w:rsid w:val="00A64DBE"/>
    <w:rsid w:val="00A70E94"/>
    <w:rsid w:val="00A81A98"/>
    <w:rsid w:val="00AC7408"/>
    <w:rsid w:val="00AD480D"/>
    <w:rsid w:val="00AD5226"/>
    <w:rsid w:val="00AD5D5C"/>
    <w:rsid w:val="00AE38E8"/>
    <w:rsid w:val="00AF4850"/>
    <w:rsid w:val="00B06133"/>
    <w:rsid w:val="00B1129E"/>
    <w:rsid w:val="00B117FD"/>
    <w:rsid w:val="00B13CDB"/>
    <w:rsid w:val="00B22F30"/>
    <w:rsid w:val="00B32EA9"/>
    <w:rsid w:val="00B33809"/>
    <w:rsid w:val="00B368AC"/>
    <w:rsid w:val="00B608B0"/>
    <w:rsid w:val="00B63D5D"/>
    <w:rsid w:val="00B673A7"/>
    <w:rsid w:val="00B779CF"/>
    <w:rsid w:val="00B92DE0"/>
    <w:rsid w:val="00B96CB9"/>
    <w:rsid w:val="00BB0390"/>
    <w:rsid w:val="00BB3557"/>
    <w:rsid w:val="00BB384C"/>
    <w:rsid w:val="00BB55AE"/>
    <w:rsid w:val="00BB6E0D"/>
    <w:rsid w:val="00BB72E2"/>
    <w:rsid w:val="00BC1078"/>
    <w:rsid w:val="00BC42F3"/>
    <w:rsid w:val="00BC6E22"/>
    <w:rsid w:val="00BC7E00"/>
    <w:rsid w:val="00BE2B48"/>
    <w:rsid w:val="00BF575D"/>
    <w:rsid w:val="00BF797F"/>
    <w:rsid w:val="00C11DBB"/>
    <w:rsid w:val="00C33345"/>
    <w:rsid w:val="00C356EE"/>
    <w:rsid w:val="00C364E1"/>
    <w:rsid w:val="00C513BC"/>
    <w:rsid w:val="00C618DB"/>
    <w:rsid w:val="00C653B9"/>
    <w:rsid w:val="00C70227"/>
    <w:rsid w:val="00C73ADF"/>
    <w:rsid w:val="00C742F6"/>
    <w:rsid w:val="00C83AAE"/>
    <w:rsid w:val="00C83BAE"/>
    <w:rsid w:val="00C944DC"/>
    <w:rsid w:val="00CA71CE"/>
    <w:rsid w:val="00CB0AE5"/>
    <w:rsid w:val="00CB5562"/>
    <w:rsid w:val="00CC3CCA"/>
    <w:rsid w:val="00CC6B6F"/>
    <w:rsid w:val="00CC7000"/>
    <w:rsid w:val="00CD1985"/>
    <w:rsid w:val="00CE22B1"/>
    <w:rsid w:val="00CF527F"/>
    <w:rsid w:val="00CF627E"/>
    <w:rsid w:val="00CF783F"/>
    <w:rsid w:val="00D01315"/>
    <w:rsid w:val="00D01FBC"/>
    <w:rsid w:val="00D04FD2"/>
    <w:rsid w:val="00D07592"/>
    <w:rsid w:val="00D1127E"/>
    <w:rsid w:val="00D16EE1"/>
    <w:rsid w:val="00D177EE"/>
    <w:rsid w:val="00D23EEA"/>
    <w:rsid w:val="00D31D33"/>
    <w:rsid w:val="00D3619B"/>
    <w:rsid w:val="00D54354"/>
    <w:rsid w:val="00D56E43"/>
    <w:rsid w:val="00D7314B"/>
    <w:rsid w:val="00D73995"/>
    <w:rsid w:val="00D757DE"/>
    <w:rsid w:val="00D762AA"/>
    <w:rsid w:val="00D81EB4"/>
    <w:rsid w:val="00D84441"/>
    <w:rsid w:val="00D9544C"/>
    <w:rsid w:val="00D97120"/>
    <w:rsid w:val="00DB43D5"/>
    <w:rsid w:val="00DC0F4C"/>
    <w:rsid w:val="00DC3A6F"/>
    <w:rsid w:val="00DC73C5"/>
    <w:rsid w:val="00DC755C"/>
    <w:rsid w:val="00DD68CA"/>
    <w:rsid w:val="00DE17EC"/>
    <w:rsid w:val="00DE78B3"/>
    <w:rsid w:val="00DF2784"/>
    <w:rsid w:val="00DF5FAB"/>
    <w:rsid w:val="00E05CD5"/>
    <w:rsid w:val="00E061D3"/>
    <w:rsid w:val="00E115AF"/>
    <w:rsid w:val="00E12BCB"/>
    <w:rsid w:val="00E12C91"/>
    <w:rsid w:val="00E22023"/>
    <w:rsid w:val="00E2236F"/>
    <w:rsid w:val="00E425FF"/>
    <w:rsid w:val="00E56312"/>
    <w:rsid w:val="00E57B22"/>
    <w:rsid w:val="00E61558"/>
    <w:rsid w:val="00E62AC3"/>
    <w:rsid w:val="00E75DDD"/>
    <w:rsid w:val="00E7614D"/>
    <w:rsid w:val="00E841AC"/>
    <w:rsid w:val="00E855E2"/>
    <w:rsid w:val="00E90FDB"/>
    <w:rsid w:val="00E93A7F"/>
    <w:rsid w:val="00EA077B"/>
    <w:rsid w:val="00EB7DAC"/>
    <w:rsid w:val="00EC16A0"/>
    <w:rsid w:val="00ED47EF"/>
    <w:rsid w:val="00EF0F26"/>
    <w:rsid w:val="00EF127A"/>
    <w:rsid w:val="00EF255E"/>
    <w:rsid w:val="00EF5442"/>
    <w:rsid w:val="00EF6F20"/>
    <w:rsid w:val="00F06A81"/>
    <w:rsid w:val="00F20608"/>
    <w:rsid w:val="00F222F6"/>
    <w:rsid w:val="00F24D19"/>
    <w:rsid w:val="00F3355B"/>
    <w:rsid w:val="00F33B34"/>
    <w:rsid w:val="00F41F3B"/>
    <w:rsid w:val="00F436AE"/>
    <w:rsid w:val="00F554E4"/>
    <w:rsid w:val="00F56CC6"/>
    <w:rsid w:val="00F574FA"/>
    <w:rsid w:val="00F575E6"/>
    <w:rsid w:val="00F64FDD"/>
    <w:rsid w:val="00F70B7B"/>
    <w:rsid w:val="00F74641"/>
    <w:rsid w:val="00F74A4D"/>
    <w:rsid w:val="00F771D8"/>
    <w:rsid w:val="00F81170"/>
    <w:rsid w:val="00F83F5F"/>
    <w:rsid w:val="00F90CDF"/>
    <w:rsid w:val="00F9281A"/>
    <w:rsid w:val="00F92DEE"/>
    <w:rsid w:val="00F95E56"/>
    <w:rsid w:val="00F97BD5"/>
    <w:rsid w:val="00FB0359"/>
    <w:rsid w:val="00FB4C9E"/>
    <w:rsid w:val="00FC3952"/>
    <w:rsid w:val="00FD233A"/>
    <w:rsid w:val="00FE0C81"/>
    <w:rsid w:val="00FE2641"/>
    <w:rsid w:val="00FF3D73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4FC8C"/>
  <w15:docId w15:val="{A924BBE3-1F84-4D68-9619-D387503C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8628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2112A"/>
    <w:pPr>
      <w:ind w:left="720"/>
      <w:contextualSpacing/>
    </w:pPr>
  </w:style>
  <w:style w:type="character" w:customStyle="1" w:styleId="a">
    <w:name w:val="a"/>
    <w:basedOn w:val="Fuentedeprrafopredeter"/>
    <w:rsid w:val="0082112A"/>
  </w:style>
  <w:style w:type="table" w:styleId="Tablaconcuadrcula">
    <w:name w:val="Table Grid"/>
    <w:basedOn w:val="Tablanormal"/>
    <w:uiPriority w:val="59"/>
    <w:rsid w:val="00AF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C16A0"/>
  </w:style>
  <w:style w:type="character" w:customStyle="1" w:styleId="EncabezadoCar">
    <w:name w:val="Encabezado Car"/>
    <w:basedOn w:val="Fuentedeprrafopredeter"/>
    <w:link w:val="Encabezado"/>
    <w:semiHidden/>
    <w:rsid w:val="00CC3CCA"/>
    <w:rPr>
      <w:lang w:eastAsia="es-ES"/>
    </w:rPr>
  </w:style>
  <w:style w:type="paragraph" w:styleId="Sinespaciado">
    <w:name w:val="No Spacing"/>
    <w:uiPriority w:val="1"/>
    <w:qFormat/>
    <w:rsid w:val="00A16B7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88B4-06FE-4EE9-9A4D-4482B1E0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N°</vt:lpstr>
    </vt:vector>
  </TitlesOfParts>
  <Company>UNAB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N°</dc:title>
  <dc:creator>UNAB</dc:creator>
  <cp:lastModifiedBy>Ivonne Maritza Contreras Sosa</cp:lastModifiedBy>
  <cp:revision>6</cp:revision>
  <cp:lastPrinted>2013-08-06T22:56:00Z</cp:lastPrinted>
  <dcterms:created xsi:type="dcterms:W3CDTF">2022-08-18T19:57:00Z</dcterms:created>
  <dcterms:modified xsi:type="dcterms:W3CDTF">2023-05-02T21:54:00Z</dcterms:modified>
</cp:coreProperties>
</file>